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9D9" w:rsidRPr="00AD70A2" w:rsidRDefault="002819D9" w:rsidP="002819D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АДМИНИСТРА</w:t>
      </w:r>
      <w:r w:rsidR="00332857"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ЦИЯ НОВОБЕРЕЗОВСКОГО</w:t>
      </w: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СЕЛЬСОВЕТА</w:t>
      </w:r>
    </w:p>
    <w:p w:rsidR="002819D9" w:rsidRPr="00AD70A2" w:rsidRDefault="002819D9" w:rsidP="002819D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ИДРИНСКОГО РАЙОНА </w:t>
      </w:r>
    </w:p>
    <w:p w:rsidR="002819D9" w:rsidRPr="00AD70A2" w:rsidRDefault="002819D9" w:rsidP="002819D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КРАСНОЯРСКОГО КРАЯ</w:t>
      </w:r>
    </w:p>
    <w:p w:rsidR="002819D9" w:rsidRPr="00AD70A2" w:rsidRDefault="002819D9" w:rsidP="002819D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</w:p>
    <w:p w:rsidR="002819D9" w:rsidRPr="00AD70A2" w:rsidRDefault="002819D9" w:rsidP="002819D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2819D9" w:rsidRPr="00AD70A2" w:rsidRDefault="002819D9" w:rsidP="002819D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ПОСТАНОВЛЕНИЕ</w:t>
      </w:r>
    </w:p>
    <w:p w:rsidR="002819D9" w:rsidRPr="00AD70A2" w:rsidRDefault="002819D9" w:rsidP="002819D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2819D9" w:rsidRDefault="00332857" w:rsidP="003328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12.04</w:t>
      </w:r>
      <w:r w:rsidR="002819D9"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.2017  </w:t>
      </w:r>
      <w:r w:rsidR="005F148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</w:t>
      </w:r>
      <w:r w:rsidR="002819D9"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          </w:t>
      </w:r>
      <w:r w:rsidR="005F148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      </w:t>
      </w:r>
      <w:r w:rsidR="002819D9"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5F148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="005F148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 Новоберезовка</w:t>
      </w:r>
      <w:r w:rsidR="002819D9"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      </w:t>
      </w:r>
      <w:r w:rsidR="005F148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          </w:t>
      </w: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№  20-п</w:t>
      </w:r>
      <w:r w:rsidR="002819D9"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</w:p>
    <w:p w:rsidR="00963835" w:rsidRDefault="00963835" w:rsidP="00963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5F148B" w:rsidRDefault="005F148B" w:rsidP="00963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Об утверждении Порядка размещения сведений о расходах лиц,</w:t>
      </w:r>
    </w:p>
    <w:p w:rsidR="00963835" w:rsidRDefault="00963835" w:rsidP="009638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</w:t>
      </w:r>
      <w:r w:rsidR="005F148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амещающих муниципальные должности и должности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муниципальной службы, а также их супругов и несовершеннолетних детей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963835" w:rsidRDefault="00963835" w:rsidP="00963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официальном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сайте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Идринский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район </w:t>
      </w:r>
    </w:p>
    <w:p w:rsidR="00963835" w:rsidRPr="00AD70A2" w:rsidRDefault="00963835" w:rsidP="009638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 разделе сельские поселения /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Новоберезовский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сельсовет</w:t>
      </w:r>
    </w:p>
    <w:p w:rsidR="002819D9" w:rsidRPr="00AD70A2" w:rsidRDefault="002819D9" w:rsidP="002819D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</w:p>
    <w:p w:rsidR="002819D9" w:rsidRPr="00AD70A2" w:rsidRDefault="002819D9" w:rsidP="00B74D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 </w:t>
      </w:r>
      <w:r w:rsidRPr="00AD70A2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соответствии с</w:t>
      </w:r>
      <w:r w:rsidRPr="00AD70A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 Конституцией Российской Федерации, </w:t>
      </w:r>
      <w:r w:rsidRPr="00AD70A2">
        <w:rPr>
          <w:rFonts w:ascii="Times New Roman" w:hAnsi="Times New Roman" w:cs="Times New Roman"/>
          <w:sz w:val="28"/>
          <w:szCs w:val="28"/>
        </w:rPr>
        <w:t>Федеральным законом от 03.12.2012 № 230-ФЗ "О контроле за соответствием расходов лиц, замещающих государственные должности, и иных лиц их доходам", Законом Красноярского края от 07.07.2009 № 8-3542 "О представлении гражданами, претендующими на замещение должностей муниципальной службы, замещающими должности муниципальной службы и муниципальные должности, сведений о доходах, об имуществе и обязательствах имущественного характера, а также о представлении</w:t>
      </w:r>
      <w:proofErr w:type="gramEnd"/>
      <w:r w:rsidRPr="00AD70A2">
        <w:rPr>
          <w:rFonts w:ascii="Times New Roman" w:hAnsi="Times New Roman" w:cs="Times New Roman"/>
          <w:sz w:val="28"/>
          <w:szCs w:val="28"/>
        </w:rPr>
        <w:t xml:space="preserve"> лицами, замещающими должности муниципальной службы и муниципальные должности, сведений о расходах"</w:t>
      </w:r>
      <w:r w:rsidR="005F148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Уставом</w:t>
      </w:r>
      <w:r w:rsidR="007F00D2"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F00D2"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Новоберезовского</w:t>
      </w:r>
      <w:proofErr w:type="spellEnd"/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сельсовета, </w:t>
      </w:r>
    </w:p>
    <w:p w:rsidR="002819D9" w:rsidRPr="00AD70A2" w:rsidRDefault="002819D9" w:rsidP="002819D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ПОСТАНОВЛЯЮ:</w:t>
      </w:r>
    </w:p>
    <w:p w:rsidR="00B74D65" w:rsidRPr="00AD70A2" w:rsidRDefault="002819D9" w:rsidP="00B74D6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 1. Утвердить </w:t>
      </w:r>
      <w:r w:rsidRPr="00AD70A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Порядок размещения сведений о расходах лиц, замещающих муниципальные должности и должности муниципальной службы, а также их супругов и несо</w:t>
      </w:r>
      <w:r w:rsidR="007F00D2" w:rsidRPr="00AD70A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 xml:space="preserve">вершеннолетних детей на  </w:t>
      </w:r>
      <w:r w:rsidR="007F00D2" w:rsidRPr="00AD70A2">
        <w:rPr>
          <w:rFonts w:ascii="Times New Roman" w:hAnsi="Times New Roman" w:cs="Times New Roman"/>
          <w:sz w:val="28"/>
          <w:szCs w:val="28"/>
        </w:rPr>
        <w:t xml:space="preserve">официальном сайте муниципального образования </w:t>
      </w:r>
      <w:proofErr w:type="spellStart"/>
      <w:r w:rsidR="007F00D2" w:rsidRPr="00AD70A2">
        <w:rPr>
          <w:rFonts w:ascii="Times New Roman" w:hAnsi="Times New Roman" w:cs="Times New Roman"/>
          <w:sz w:val="28"/>
          <w:szCs w:val="28"/>
        </w:rPr>
        <w:t>Идринский</w:t>
      </w:r>
      <w:proofErr w:type="spellEnd"/>
      <w:r w:rsidR="007F00D2" w:rsidRPr="00AD70A2">
        <w:rPr>
          <w:rFonts w:ascii="Times New Roman" w:hAnsi="Times New Roman" w:cs="Times New Roman"/>
          <w:sz w:val="28"/>
          <w:szCs w:val="28"/>
        </w:rPr>
        <w:t xml:space="preserve"> район в разделе сельские поселения/</w:t>
      </w:r>
      <w:proofErr w:type="spellStart"/>
      <w:r w:rsidR="007F00D2" w:rsidRPr="00AD70A2">
        <w:rPr>
          <w:rFonts w:ascii="Times New Roman" w:hAnsi="Times New Roman" w:cs="Times New Roman"/>
          <w:sz w:val="28"/>
          <w:szCs w:val="28"/>
        </w:rPr>
        <w:t>Новоберезовский</w:t>
      </w:r>
      <w:proofErr w:type="spellEnd"/>
      <w:r w:rsidR="007F00D2" w:rsidRPr="00AD70A2">
        <w:rPr>
          <w:rFonts w:ascii="Times New Roman" w:hAnsi="Times New Roman" w:cs="Times New Roman"/>
          <w:sz w:val="28"/>
          <w:szCs w:val="28"/>
        </w:rPr>
        <w:t xml:space="preserve"> сельсовет (</w:t>
      </w:r>
      <w:hyperlink r:id="rId5" w:history="1">
        <w:r w:rsidR="007F00D2" w:rsidRPr="00AD70A2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="007F00D2" w:rsidRPr="00AD70A2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7F00D2" w:rsidRPr="00AD70A2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idra</w:t>
        </w:r>
        <w:proofErr w:type="spellEnd"/>
        <w:r w:rsidR="007F00D2" w:rsidRPr="00AD70A2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7F00D2" w:rsidRPr="00AD70A2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org</w:t>
        </w:r>
        <w:r w:rsidR="007F00D2" w:rsidRPr="00AD70A2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7F00D2" w:rsidRPr="00AD70A2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7F00D2" w:rsidRPr="00AD70A2">
        <w:rPr>
          <w:rFonts w:ascii="Times New Roman" w:hAnsi="Times New Roman" w:cs="Times New Roman"/>
          <w:sz w:val="28"/>
          <w:szCs w:val="28"/>
        </w:rPr>
        <w:t>)</w:t>
      </w:r>
      <w:r w:rsidR="00B74D65" w:rsidRPr="00AD70A2">
        <w:rPr>
          <w:rFonts w:ascii="Times New Roman" w:hAnsi="Times New Roman" w:cs="Times New Roman"/>
          <w:sz w:val="28"/>
          <w:szCs w:val="28"/>
        </w:rPr>
        <w:t xml:space="preserve"> </w:t>
      </w: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2819D9" w:rsidRDefault="002819D9" w:rsidP="00B74D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согласно приложению.</w:t>
      </w:r>
    </w:p>
    <w:p w:rsidR="005F148B" w:rsidRPr="00AD70A2" w:rsidRDefault="005F148B" w:rsidP="005F14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  2.</w:t>
      </w:r>
      <w:r>
        <w:rPr>
          <w:rFonts w:ascii="Times New Roman" w:hAnsi="Times New Roman"/>
          <w:sz w:val="28"/>
          <w:szCs w:val="28"/>
        </w:rPr>
        <w:t xml:space="preserve"> Признать утратившим силу: 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от 27.06.2013 № 68-п «</w:t>
      </w:r>
      <w:r>
        <w:rPr>
          <w:rFonts w:ascii="Times New Roman" w:eastAsia="Times New Roman" w:hAnsi="Times New Roman"/>
          <w:sz w:val="28"/>
          <w:szCs w:val="28"/>
        </w:rPr>
        <w:t xml:space="preserve">Об утверждении </w:t>
      </w:r>
      <w:r>
        <w:rPr>
          <w:rFonts w:ascii="Times New Roman" w:hAnsi="Times New Roman"/>
          <w:sz w:val="28"/>
          <w:szCs w:val="28"/>
        </w:rPr>
        <w:t xml:space="preserve">порядка размещения сведений о расходах главы муниципального образования и лиц, замещающих должности муниципальной службы в 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сельсовете, на официальном сайте 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» </w:t>
      </w:r>
    </w:p>
    <w:p w:rsidR="002819D9" w:rsidRPr="00AD70A2" w:rsidRDefault="005F148B" w:rsidP="002819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</w:t>
      </w:r>
      <w:r w:rsidR="002819D9"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gramStart"/>
      <w:r w:rsidR="002819D9"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Контроль за</w:t>
      </w:r>
      <w:proofErr w:type="gramEnd"/>
      <w:r w:rsidR="002819D9"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исполнением настоящего постановления оставляю за собой.</w:t>
      </w:r>
    </w:p>
    <w:p w:rsidR="005F148B" w:rsidRPr="00AD70A2" w:rsidRDefault="002819D9" w:rsidP="005F14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4. Постановление вступает в силу </w:t>
      </w:r>
      <w:r w:rsidRPr="00AD70A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день, следующий за днем его опубликования</w:t>
      </w:r>
      <w:r w:rsidR="005F148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F148B"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</w:t>
      </w:r>
      <w:r w:rsidR="005F148B" w:rsidRPr="00AD70A2">
        <w:rPr>
          <w:rFonts w:ascii="Times New Roman" w:hAnsi="Times New Roman" w:cs="Times New Roman"/>
          <w:sz w:val="28"/>
          <w:szCs w:val="28"/>
        </w:rPr>
        <w:t xml:space="preserve"> официальном сайте муниципального образования </w:t>
      </w:r>
      <w:proofErr w:type="spellStart"/>
      <w:r w:rsidR="005F148B" w:rsidRPr="00AD70A2">
        <w:rPr>
          <w:rFonts w:ascii="Times New Roman" w:hAnsi="Times New Roman" w:cs="Times New Roman"/>
          <w:sz w:val="28"/>
          <w:szCs w:val="28"/>
        </w:rPr>
        <w:t>Идринский</w:t>
      </w:r>
      <w:proofErr w:type="spellEnd"/>
      <w:r w:rsidR="005F148B" w:rsidRPr="00AD70A2">
        <w:rPr>
          <w:rFonts w:ascii="Times New Roman" w:hAnsi="Times New Roman" w:cs="Times New Roman"/>
          <w:sz w:val="28"/>
          <w:szCs w:val="28"/>
        </w:rPr>
        <w:t xml:space="preserve"> район в разделе сельские поселения/</w:t>
      </w:r>
      <w:proofErr w:type="spellStart"/>
      <w:r w:rsidR="005F148B" w:rsidRPr="00AD70A2">
        <w:rPr>
          <w:rFonts w:ascii="Times New Roman" w:hAnsi="Times New Roman" w:cs="Times New Roman"/>
          <w:sz w:val="28"/>
          <w:szCs w:val="28"/>
        </w:rPr>
        <w:t>Новоберезовский</w:t>
      </w:r>
      <w:proofErr w:type="spellEnd"/>
      <w:r w:rsidR="005F148B" w:rsidRPr="00AD70A2">
        <w:rPr>
          <w:rFonts w:ascii="Times New Roman" w:hAnsi="Times New Roman" w:cs="Times New Roman"/>
          <w:sz w:val="28"/>
          <w:szCs w:val="28"/>
        </w:rPr>
        <w:t xml:space="preserve"> сельсовет (</w:t>
      </w:r>
      <w:hyperlink r:id="rId6" w:history="1">
        <w:r w:rsidR="005F148B" w:rsidRPr="00AD70A2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="005F148B" w:rsidRPr="00AD70A2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5F148B" w:rsidRPr="00AD70A2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idra</w:t>
        </w:r>
        <w:proofErr w:type="spellEnd"/>
        <w:r w:rsidR="005F148B" w:rsidRPr="00AD70A2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5F148B" w:rsidRPr="00AD70A2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org</w:t>
        </w:r>
        <w:r w:rsidR="005F148B" w:rsidRPr="00AD70A2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5F148B" w:rsidRPr="00AD70A2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5F148B" w:rsidRPr="00AD70A2">
        <w:rPr>
          <w:rFonts w:ascii="Times New Roman" w:hAnsi="Times New Roman" w:cs="Times New Roman"/>
          <w:sz w:val="28"/>
          <w:szCs w:val="28"/>
        </w:rPr>
        <w:t>)</w:t>
      </w:r>
    </w:p>
    <w:p w:rsidR="002819D9" w:rsidRPr="00AD70A2" w:rsidRDefault="002819D9" w:rsidP="007C4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2819D9" w:rsidRPr="00AD70A2" w:rsidRDefault="007C446C" w:rsidP="00281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Глава </w:t>
      </w:r>
      <w:proofErr w:type="spellStart"/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Новоберезовского</w:t>
      </w:r>
      <w:proofErr w:type="spellEnd"/>
      <w:r w:rsidR="002819D9"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сельсовета </w:t>
      </w: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А.М. </w:t>
      </w:r>
      <w:proofErr w:type="spellStart"/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Трунилин</w:t>
      </w:r>
      <w:proofErr w:type="spellEnd"/>
    </w:p>
    <w:p w:rsidR="002819D9" w:rsidRPr="00AD70A2" w:rsidRDefault="00AD70A2" w:rsidP="0096383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                                                                                   </w:t>
      </w:r>
      <w:r w:rsidR="0096383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</w:t>
      </w:r>
      <w:r w:rsidR="002819D9"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Приложение</w:t>
      </w:r>
    </w:p>
    <w:p w:rsidR="00B74D65" w:rsidRPr="00AD70A2" w:rsidRDefault="002819D9" w:rsidP="002819D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 пост</w:t>
      </w:r>
      <w:r w:rsidR="00FF7448"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ановлению администрации</w:t>
      </w:r>
    </w:p>
    <w:p w:rsidR="002819D9" w:rsidRPr="00AD70A2" w:rsidRDefault="00FF7448" w:rsidP="002819D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Новоберезовского</w:t>
      </w:r>
      <w:proofErr w:type="spellEnd"/>
      <w:r w:rsidR="002819D9"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сельсовета</w:t>
      </w:r>
    </w:p>
    <w:p w:rsidR="002819D9" w:rsidRPr="00AD70A2" w:rsidRDefault="00FF7448" w:rsidP="002819D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от 12.04.2017  № 20-п</w:t>
      </w:r>
    </w:p>
    <w:p w:rsidR="002819D9" w:rsidRPr="00AD70A2" w:rsidRDefault="002819D9" w:rsidP="002819D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</w:p>
    <w:p w:rsidR="00D06704" w:rsidRPr="00AD70A2" w:rsidRDefault="002819D9" w:rsidP="002819D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</w:pPr>
      <w:r w:rsidRPr="00AD70A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Порядок размещения сведений о расходах лиц, замещающих муниципальные должности и должности муниципальной службы, а также их супругов и несовершеннолетних детей на официаль</w:t>
      </w:r>
      <w:r w:rsidR="00FF7448" w:rsidRPr="00AD70A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 xml:space="preserve">ном сайте </w:t>
      </w:r>
      <w:r w:rsidR="00D06704" w:rsidRPr="00AD70A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 xml:space="preserve">муниципального образования </w:t>
      </w:r>
      <w:proofErr w:type="spellStart"/>
      <w:r w:rsidR="00D06704" w:rsidRPr="00AD70A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Идринский</w:t>
      </w:r>
      <w:proofErr w:type="spellEnd"/>
      <w:r w:rsidR="00D06704" w:rsidRPr="00AD70A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 xml:space="preserve"> район в разделе сельские </w:t>
      </w:r>
    </w:p>
    <w:p w:rsidR="002819D9" w:rsidRPr="00AD70A2" w:rsidRDefault="00D06704" w:rsidP="002819D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</w:pPr>
      <w:r w:rsidRPr="00AD70A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 xml:space="preserve">поселения / </w:t>
      </w:r>
      <w:proofErr w:type="spellStart"/>
      <w:r w:rsidRPr="00AD70A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Новоберезовский</w:t>
      </w:r>
      <w:proofErr w:type="spellEnd"/>
      <w:r w:rsidRPr="00AD70A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 xml:space="preserve"> сельсовет</w:t>
      </w:r>
    </w:p>
    <w:p w:rsidR="002819D9" w:rsidRPr="00AD70A2" w:rsidRDefault="002819D9" w:rsidP="002819D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2819D9" w:rsidRPr="00AD70A2" w:rsidRDefault="002819D9" w:rsidP="002819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1. </w:t>
      </w:r>
      <w:proofErr w:type="gramStart"/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Настоящим порядком устанавливаются обязан</w:t>
      </w:r>
      <w:r w:rsidR="00FF7448"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ности администрации </w:t>
      </w:r>
      <w:proofErr w:type="spellStart"/>
      <w:r w:rsidR="00FF7448"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Новоберезовского</w:t>
      </w:r>
      <w:proofErr w:type="spellEnd"/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сельсовета </w:t>
      </w:r>
      <w:proofErr w:type="spellStart"/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Идринского</w:t>
      </w:r>
      <w:proofErr w:type="spellEnd"/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района Красноярского края по размещению сведений об источниках получения средств, за счет которых совершены сделки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общая сумма таких сделок превышает общий доход лиц, замещающих муниципальные должности и должности муниципальной службы, и</w:t>
      </w:r>
      <w:proofErr w:type="gramEnd"/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их супругов за три последних года, предшествующих совершению сделки, представленные в соответствии с Федеральным законом от 03.12.2012 № 230-ФЗ «О контроле за соответствием расходов лиц, замещающих государственные должности, и иных лиц их доходам» на официальном сайте</w:t>
      </w:r>
      <w:r w:rsidRPr="00AD70A2">
        <w:rPr>
          <w:rFonts w:ascii="Times New Roman" w:eastAsia="Times New Roman" w:hAnsi="Times New Roman" w:cs="Times New Roman"/>
          <w:sz w:val="28"/>
          <w:szCs w:val="28"/>
        </w:rPr>
        <w:t> </w:t>
      </w:r>
      <w:r w:rsidR="00D06704"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 муниципального образования </w:t>
      </w:r>
      <w:proofErr w:type="spellStart"/>
      <w:r w:rsidR="00D06704"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Идринский</w:t>
      </w:r>
      <w:proofErr w:type="spellEnd"/>
      <w:r w:rsidR="00D06704"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район в разделе сельские поселения/</w:t>
      </w:r>
      <w:proofErr w:type="spellStart"/>
      <w:r w:rsidR="00D06704"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Новоберезовский</w:t>
      </w:r>
      <w:proofErr w:type="spellEnd"/>
      <w:r w:rsidR="00D06704"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сельсовет </w:t>
      </w: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по адресу</w:t>
      </w:r>
      <w:r w:rsidRPr="00AD70A2">
        <w:rPr>
          <w:rFonts w:ascii="Times New Roman" w:eastAsia="Times New Roman" w:hAnsi="Times New Roman" w:cs="Times New Roman"/>
          <w:sz w:val="28"/>
          <w:szCs w:val="28"/>
        </w:rPr>
        <w:t> </w:t>
      </w:r>
      <w:hyperlink r:id="rId7" w:history="1">
        <w:r w:rsidR="00D06704" w:rsidRPr="00AD70A2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="00D06704" w:rsidRPr="00AD70A2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D06704" w:rsidRPr="00AD70A2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idra</w:t>
        </w:r>
        <w:proofErr w:type="spellEnd"/>
        <w:r w:rsidR="00D06704" w:rsidRPr="00AD70A2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D06704" w:rsidRPr="00AD70A2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org</w:t>
        </w:r>
        <w:r w:rsidR="00D06704" w:rsidRPr="00AD70A2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D06704" w:rsidRPr="00AD70A2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B74D65" w:rsidRPr="00AD70A2">
        <w:t xml:space="preserve"> </w:t>
      </w:r>
      <w:r w:rsidR="00B74D65" w:rsidRPr="00AD70A2">
        <w:rPr>
          <w:rFonts w:ascii="Times New Roman" w:hAnsi="Times New Roman" w:cs="Times New Roman"/>
          <w:sz w:val="28"/>
          <w:szCs w:val="28"/>
        </w:rPr>
        <w:t xml:space="preserve">(далее - официальном сайте </w:t>
      </w:r>
      <w:proofErr w:type="spellStart"/>
      <w:r w:rsidR="00A048C0" w:rsidRPr="00AD70A2">
        <w:rPr>
          <w:rFonts w:ascii="Times New Roman" w:hAnsi="Times New Roman" w:cs="Times New Roman"/>
          <w:sz w:val="28"/>
          <w:szCs w:val="28"/>
        </w:rPr>
        <w:t>Новоберезовского</w:t>
      </w:r>
      <w:proofErr w:type="spellEnd"/>
      <w:r w:rsidR="00A048C0" w:rsidRPr="00AD70A2">
        <w:rPr>
          <w:rFonts w:ascii="Times New Roman" w:hAnsi="Times New Roman" w:cs="Times New Roman"/>
          <w:sz w:val="28"/>
          <w:szCs w:val="28"/>
        </w:rPr>
        <w:t xml:space="preserve"> </w:t>
      </w:r>
      <w:r w:rsidR="00B74D65" w:rsidRPr="00AD70A2">
        <w:rPr>
          <w:rFonts w:ascii="Times New Roman" w:hAnsi="Times New Roman" w:cs="Times New Roman"/>
          <w:sz w:val="28"/>
          <w:szCs w:val="28"/>
        </w:rPr>
        <w:t>сельсовета)</w:t>
      </w: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 предоставления этих сведений</w:t>
      </w:r>
      <w:proofErr w:type="gramEnd"/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средствам массовой информации для опубликования в связи с их запросами.</w:t>
      </w:r>
    </w:p>
    <w:p w:rsidR="002819D9" w:rsidRPr="00AD70A2" w:rsidRDefault="00FF7448" w:rsidP="002819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2. </w:t>
      </w:r>
      <w:proofErr w:type="gramStart"/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Глава </w:t>
      </w:r>
      <w:proofErr w:type="spellStart"/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Новоберезовского</w:t>
      </w:r>
      <w:proofErr w:type="spellEnd"/>
      <w:r w:rsidR="002819D9"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сельсовета, депутаты, осуществляющие свою деятельность на постоянной, на непостоянной основе, муниципальные служащие, замещающие должности муниципальной службы</w:t>
      </w:r>
      <w:r w:rsidR="002819D9" w:rsidRPr="00AD70A2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819D9"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главной, ведущей, старшей группы, обязаны предоставлять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</w:t>
      </w:r>
      <w:proofErr w:type="gramEnd"/>
      <w:r w:rsidR="002819D9"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организаций), если общая сумма таких сделок превышает общий доход данного лица и его супруги (супруга) за три последних года, предшествующих совершению сделки, и об источниках получения средств, за счет которых совершена сделка.</w:t>
      </w:r>
    </w:p>
    <w:p w:rsidR="002819D9" w:rsidRPr="00AD70A2" w:rsidRDefault="002819D9" w:rsidP="002819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3.Сведе</w:t>
      </w:r>
      <w:r w:rsidR="00E027F5"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ния о расходах предоставляются главе</w:t>
      </w: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ад</w:t>
      </w:r>
      <w:r w:rsidR="00E027F5"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министрации</w:t>
      </w: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сельсовета  ежегодно не позднее 30 апреля года, следующего за годом совершения сделки </w:t>
      </w:r>
      <w:r w:rsidRPr="00AD70A2">
        <w:rPr>
          <w:rFonts w:ascii="Times New Roman" w:hAnsi="Times New Roman" w:cs="Times New Roman"/>
          <w:sz w:val="28"/>
          <w:szCs w:val="28"/>
        </w:rPr>
        <w:t>в порядке и сроки по формам, которые установлены для предоставления сведений о расходах государственными гражданскими служащими Красноярского края.</w:t>
      </w:r>
    </w:p>
    <w:p w:rsidR="002819D9" w:rsidRPr="00AD70A2" w:rsidRDefault="002819D9" w:rsidP="002819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4. </w:t>
      </w:r>
      <w:proofErr w:type="gramStart"/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размещаемых на официальном сайте и предоставляемых средствам массовой информации для опубликования сведений запрещается указывать:</w:t>
      </w:r>
      <w:proofErr w:type="gramEnd"/>
    </w:p>
    <w:p w:rsidR="002819D9" w:rsidRPr="00AD70A2" w:rsidRDefault="002819D9" w:rsidP="002819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1) иные сведения (кроме </w:t>
      </w:r>
      <w:proofErr w:type="gramStart"/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указанных</w:t>
      </w:r>
      <w:proofErr w:type="gramEnd"/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настоящем Порядке);</w:t>
      </w:r>
    </w:p>
    <w:p w:rsidR="002819D9" w:rsidRPr="00AD70A2" w:rsidRDefault="002819D9" w:rsidP="002819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2) персональные данные супруги (супруга), детей и иных членов семьи лица, замещающего муниципальную должность и должность муниципальной службы;</w:t>
      </w:r>
    </w:p>
    <w:p w:rsidR="002819D9" w:rsidRPr="00AD70A2" w:rsidRDefault="002819D9" w:rsidP="002819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 и должность муниципальной службы, его супруги (супруга), детей и иных членов семьи;</w:t>
      </w:r>
    </w:p>
    <w:p w:rsidR="002819D9" w:rsidRPr="00AD70A2" w:rsidRDefault="002819D9" w:rsidP="002819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4) данные, позволяющие определить местонахождение объектов недвижимого имущества, принадлежащих лицу, замещающему муниципальную должность и должность муниципальной службы, его супруге (супругу), детям, иным членам семьи на праве собственности;</w:t>
      </w:r>
    </w:p>
    <w:p w:rsidR="002819D9" w:rsidRPr="00AD70A2" w:rsidRDefault="002819D9" w:rsidP="002819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5) договоры (иные документы о приобретении права собственности);</w:t>
      </w:r>
    </w:p>
    <w:p w:rsidR="002819D9" w:rsidRPr="00AD70A2" w:rsidRDefault="002819D9" w:rsidP="002819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6) сведения о детализированных суммах доходов и иных источников, за счет которых совершены сделки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общая сумма таких сделок превышает общий доход лица, замещающего муниципальную должность и должность муниципальной службы, и его супруги (супруга) за три последних года, предшествующих совершению</w:t>
      </w:r>
      <w:proofErr w:type="gramEnd"/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сделки;</w:t>
      </w:r>
    </w:p>
    <w:p w:rsidR="002819D9" w:rsidRPr="00AD70A2" w:rsidRDefault="002819D9" w:rsidP="002819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7) информацию, отнесенную к государственной тайне или являющуюся конфиденциальной.</w:t>
      </w:r>
    </w:p>
    <w:p w:rsidR="002819D9" w:rsidRPr="00AD70A2" w:rsidRDefault="002819D9" w:rsidP="002819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5. Сведения о расходах, указанные в п. 2 настоящего Порядка, размещ</w:t>
      </w:r>
      <w:r w:rsidR="00A048C0"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ают на официальном сайте </w:t>
      </w:r>
      <w:proofErr w:type="spellStart"/>
      <w:r w:rsidR="00A048C0"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Новоберезовского</w:t>
      </w:r>
      <w:proofErr w:type="spellEnd"/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сельсовета</w:t>
      </w:r>
      <w:r w:rsidRPr="00AD70A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в 14-ти-дневный срок со дня истечения срока, установленного для представления сведений о расходах.</w:t>
      </w:r>
    </w:p>
    <w:p w:rsidR="002819D9" w:rsidRPr="00AD70A2" w:rsidRDefault="002819D9" w:rsidP="002819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6. Размещен</w:t>
      </w:r>
      <w:r w:rsidR="00A048C0"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ие на официальном сайте </w:t>
      </w:r>
      <w:proofErr w:type="spellStart"/>
      <w:r w:rsidR="00A048C0"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Новоберезовского</w:t>
      </w:r>
      <w:proofErr w:type="spellEnd"/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сельсовета сведений о расходах, указанных в п. 2 настоящего Порядка обеспечивается муниципальными служащими, осуществляющими кадрову</w:t>
      </w:r>
      <w:r w:rsidR="00FF7448"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ю работу администрации </w:t>
      </w:r>
      <w:proofErr w:type="spellStart"/>
      <w:r w:rsidR="00FF7448"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Новоберезовского</w:t>
      </w:r>
      <w:proofErr w:type="spellEnd"/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сельсовета</w:t>
      </w:r>
      <w:r w:rsidR="00E027F5"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</w:p>
    <w:p w:rsidR="002819D9" w:rsidRPr="00AD70A2" w:rsidRDefault="002819D9" w:rsidP="002819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7. Муниципальные служащие, осуществляющие кадровую раб</w:t>
      </w:r>
      <w:r w:rsidR="00FF7448"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оту в администрации </w:t>
      </w:r>
      <w:proofErr w:type="spellStart"/>
      <w:r w:rsidR="00FF7448"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Новоберезовского</w:t>
      </w:r>
      <w:proofErr w:type="spellEnd"/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сельсовета:</w:t>
      </w:r>
    </w:p>
    <w:p w:rsidR="002819D9" w:rsidRPr="00AD70A2" w:rsidRDefault="002819D9" w:rsidP="002819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 трехдневный срок со дня поступления запроса от средства массовой информации сообщают о нем лицу, замещающему муниципальную должность и должность муниципальной службы, в </w:t>
      </w:r>
      <w:proofErr w:type="gramStart"/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отношении</w:t>
      </w:r>
      <w:proofErr w:type="gramEnd"/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которого поступил запрос;</w:t>
      </w:r>
    </w:p>
    <w:p w:rsidR="002819D9" w:rsidRPr="00AD70A2" w:rsidRDefault="002819D9" w:rsidP="002819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семидневный срок со дня поступления запроса</w:t>
      </w:r>
      <w:r w:rsidRPr="00AD70A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от средства массовой информации обеспечивают предоставление ему сведений, указанных в п. 2 настоящего Порядка, в том случае, если запрашиваемые сведения отсутствуют на официальном сайте.</w:t>
      </w:r>
    </w:p>
    <w:p w:rsidR="002819D9" w:rsidRPr="00AD70A2" w:rsidRDefault="002819D9" w:rsidP="002819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8. Муниципальные служащие, осуществляющие кадровую работу в</w:t>
      </w:r>
      <w:r w:rsidR="00FF7448"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администрации </w:t>
      </w:r>
      <w:proofErr w:type="spellStart"/>
      <w:r w:rsidR="00FF7448"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Новоберезовского</w:t>
      </w:r>
      <w:proofErr w:type="spellEnd"/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сельсовета, несут в соответствии с </w:t>
      </w:r>
      <w:r w:rsidRPr="00AD70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2819D9" w:rsidRPr="00AD70A2" w:rsidRDefault="002819D9" w:rsidP="00281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D70A2">
        <w:rPr>
          <w:rFonts w:ascii="Times New Roman" w:hAnsi="Times New Roman" w:cs="Times New Roman"/>
          <w:sz w:val="28"/>
          <w:szCs w:val="28"/>
        </w:rPr>
        <w:t>9. В случае непредставления или представления заведомо ложных сведений о расходах лицо, замещающее муниципальную должность, муниципальный служащий несет ответственность в соответствии с законодательством Российской Федерации.</w:t>
      </w:r>
    </w:p>
    <w:p w:rsidR="002819D9" w:rsidRPr="00AD70A2" w:rsidRDefault="002819D9" w:rsidP="002819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0392" w:rsidRPr="00AD70A2" w:rsidRDefault="001D0392">
      <w:pPr>
        <w:rPr>
          <w:rFonts w:ascii="Times New Roman" w:hAnsi="Times New Roman" w:cs="Times New Roman"/>
          <w:sz w:val="28"/>
          <w:szCs w:val="28"/>
        </w:rPr>
      </w:pPr>
    </w:p>
    <w:sectPr w:rsidR="001D0392" w:rsidRPr="00AD70A2" w:rsidSect="00712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2819D9"/>
    <w:rsid w:val="001D0392"/>
    <w:rsid w:val="002819D9"/>
    <w:rsid w:val="00332857"/>
    <w:rsid w:val="0038008F"/>
    <w:rsid w:val="004E0EB0"/>
    <w:rsid w:val="00577B5D"/>
    <w:rsid w:val="005D680A"/>
    <w:rsid w:val="005F148B"/>
    <w:rsid w:val="0063533D"/>
    <w:rsid w:val="006A702F"/>
    <w:rsid w:val="00712775"/>
    <w:rsid w:val="007C446C"/>
    <w:rsid w:val="007F00D2"/>
    <w:rsid w:val="00943054"/>
    <w:rsid w:val="00963835"/>
    <w:rsid w:val="00A048C0"/>
    <w:rsid w:val="00A64947"/>
    <w:rsid w:val="00AD70A2"/>
    <w:rsid w:val="00B74D65"/>
    <w:rsid w:val="00C67C8F"/>
    <w:rsid w:val="00D06704"/>
    <w:rsid w:val="00E027F5"/>
    <w:rsid w:val="00E74CBD"/>
    <w:rsid w:val="00F906E4"/>
    <w:rsid w:val="00FF7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7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2819D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2819D9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2819D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pple-style-span">
    <w:name w:val="apple-style-span"/>
    <w:basedOn w:val="a0"/>
    <w:rsid w:val="002819D9"/>
  </w:style>
  <w:style w:type="character" w:styleId="a5">
    <w:name w:val="Hyperlink"/>
    <w:basedOn w:val="a0"/>
    <w:uiPriority w:val="99"/>
    <w:semiHidden/>
    <w:unhideWhenUsed/>
    <w:rsid w:val="002819D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F00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9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dra.or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idra.org.ru" TargetMode="External"/><Relationship Id="rId5" Type="http://schemas.openxmlformats.org/officeDocument/2006/relationships/hyperlink" Target="http://www.idra.org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68F8F-E494-49DD-B522-4D8ABE06E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1198</Words>
  <Characters>6830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2017-04-20T07:31:00Z</cp:lastPrinted>
  <dcterms:created xsi:type="dcterms:W3CDTF">2017-04-10T03:05:00Z</dcterms:created>
  <dcterms:modified xsi:type="dcterms:W3CDTF">2017-04-20T07:57:00Z</dcterms:modified>
</cp:coreProperties>
</file>